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79" w:rsidRDefault="009F7D79" w:rsidP="009F7D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9F7D79" w:rsidRDefault="009F7D79" w:rsidP="009F7D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«КРЫМСКИЙ ФЕДЕРАЛЬНЫЙ УНИВЕРСИТЕТ ИМЕНИ В.И. ВЕРНАДСКОГО»</w:t>
      </w:r>
    </w:p>
    <w:p w:rsidR="009F7D79" w:rsidRDefault="009F7D79" w:rsidP="009F7D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B167D7" w:rsidRDefault="006F40A5" w:rsidP="002A053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A7979">
        <w:rPr>
          <w:sz w:val="24"/>
          <w:szCs w:val="24"/>
        </w:rPr>
        <w:t xml:space="preserve">Аннотация </w:t>
      </w:r>
    </w:p>
    <w:p w:rsidR="002B51BD" w:rsidRDefault="006F40A5" w:rsidP="00B167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A7979">
        <w:rPr>
          <w:sz w:val="24"/>
          <w:szCs w:val="24"/>
        </w:rPr>
        <w:t>дополнительной профессиональной программы</w:t>
      </w:r>
      <w:r w:rsidR="009818B6" w:rsidRPr="009A7979">
        <w:rPr>
          <w:sz w:val="24"/>
          <w:szCs w:val="24"/>
        </w:rPr>
        <w:t xml:space="preserve"> повышения квалификации </w:t>
      </w:r>
    </w:p>
    <w:p w:rsidR="009818B6" w:rsidRPr="009A7979" w:rsidRDefault="009818B6" w:rsidP="002A053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A7979">
        <w:rPr>
          <w:sz w:val="24"/>
          <w:szCs w:val="24"/>
        </w:rPr>
        <w:t>«</w:t>
      </w:r>
      <w:r w:rsidR="00EF01CD" w:rsidRPr="009A7979">
        <w:rPr>
          <w:sz w:val="24"/>
          <w:szCs w:val="24"/>
        </w:rPr>
        <w:t>РЕАЛИЗАЦИЯ</w:t>
      </w:r>
      <w:r w:rsidR="00EF01CD" w:rsidRPr="009A7979">
        <w:rPr>
          <w:spacing w:val="-1"/>
          <w:sz w:val="24"/>
          <w:szCs w:val="24"/>
        </w:rPr>
        <w:t xml:space="preserve"> </w:t>
      </w:r>
      <w:proofErr w:type="gramStart"/>
      <w:r w:rsidR="00EF01CD" w:rsidRPr="009A7979">
        <w:rPr>
          <w:sz w:val="24"/>
          <w:szCs w:val="24"/>
        </w:rPr>
        <w:t>МЕРОПРИЯТИЙ</w:t>
      </w:r>
      <w:r w:rsidR="00EF01CD" w:rsidRPr="009A7979">
        <w:rPr>
          <w:spacing w:val="-2"/>
          <w:sz w:val="24"/>
          <w:szCs w:val="24"/>
        </w:rPr>
        <w:t xml:space="preserve"> </w:t>
      </w:r>
      <w:r w:rsidR="00EF01CD" w:rsidRPr="009A7979">
        <w:rPr>
          <w:sz w:val="24"/>
          <w:szCs w:val="24"/>
        </w:rPr>
        <w:t>КОМПЛЕКСНОГО</w:t>
      </w:r>
      <w:r w:rsidR="00EF01CD" w:rsidRPr="009A7979">
        <w:rPr>
          <w:spacing w:val="-5"/>
          <w:sz w:val="24"/>
          <w:szCs w:val="24"/>
        </w:rPr>
        <w:t xml:space="preserve"> </w:t>
      </w:r>
      <w:r w:rsidR="00EF01CD" w:rsidRPr="009A7979">
        <w:rPr>
          <w:sz w:val="24"/>
          <w:szCs w:val="24"/>
        </w:rPr>
        <w:t>ПЛАНА ПРОТИВОДЕЙСТВИЯ ИДЕОЛОГИИ ТЕРРОРИЗМА</w:t>
      </w:r>
      <w:proofErr w:type="gramEnd"/>
      <w:r w:rsidR="00EF01CD" w:rsidRPr="009A7979">
        <w:rPr>
          <w:sz w:val="24"/>
          <w:szCs w:val="24"/>
        </w:rPr>
        <w:t xml:space="preserve"> В РОССИЙСКОЙ</w:t>
      </w:r>
      <w:r w:rsidR="00EF01CD" w:rsidRPr="009A7979">
        <w:rPr>
          <w:spacing w:val="-67"/>
          <w:sz w:val="24"/>
          <w:szCs w:val="24"/>
        </w:rPr>
        <w:t xml:space="preserve"> </w:t>
      </w:r>
      <w:r w:rsidR="00EF01CD" w:rsidRPr="009A7979">
        <w:rPr>
          <w:sz w:val="24"/>
          <w:szCs w:val="24"/>
        </w:rPr>
        <w:t>ФЕДЕРАЦИИ»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796"/>
      </w:tblGrid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796" w:type="dxa"/>
            <w:vAlign w:val="center"/>
          </w:tcPr>
          <w:p w:rsidR="006F40A5" w:rsidRPr="009A7979" w:rsidRDefault="00EF01CD" w:rsidP="002A0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9A79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Pr="009A79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Комплексного</w:t>
            </w:r>
            <w:r w:rsidRPr="009A797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плана противодействия идеологии терроризма</w:t>
            </w:r>
            <w:proofErr w:type="gramEnd"/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российской</w:t>
            </w:r>
            <w:r w:rsidRPr="009A7979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</w:tr>
      <w:tr w:rsidR="000B6B6A" w:rsidRPr="009A7979" w:rsidTr="000B6B6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A" w:rsidRPr="009A7979" w:rsidRDefault="000B6B6A" w:rsidP="00E40F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6A" w:rsidRPr="000B6B6A" w:rsidRDefault="000B6B6A" w:rsidP="000B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служащие, ответственные за</w:t>
            </w:r>
            <w:r w:rsidRPr="000B6B6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0B6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0B6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B6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B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субъектах</w:t>
            </w:r>
            <w:r w:rsidRPr="000B6B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B6B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6B6A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</w:t>
            </w:r>
          </w:p>
        </w:tc>
        <w:tc>
          <w:tcPr>
            <w:tcW w:w="7796" w:type="dxa"/>
          </w:tcPr>
          <w:p w:rsidR="006F40A5" w:rsidRPr="009A7979" w:rsidRDefault="006F40A5" w:rsidP="002A0530">
            <w:pPr>
              <w:pStyle w:val="a6"/>
              <w:ind w:left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На основе норм международных актов</w:t>
            </w:r>
            <w:r w:rsidRPr="009A7979">
              <w:rPr>
                <w:rFonts w:eastAsia="Bitstream Vera Sans"/>
                <w:kern w:val="1"/>
                <w:sz w:val="24"/>
                <w:szCs w:val="24"/>
                <w:lang w:eastAsia="zh-CN" w:bidi="hi-IN"/>
              </w:rPr>
              <w:t xml:space="preserve"> и законодательства Российской Федерации </w:t>
            </w:r>
            <w:r w:rsidR="00EF01CD" w:rsidRPr="009A7979">
              <w:rPr>
                <w:sz w:val="24"/>
                <w:szCs w:val="24"/>
              </w:rPr>
              <w:t>формирование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у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государственных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и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муниципальных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служащих,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ответственных за реализацию Комплексного плана в субъектах Российской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 xml:space="preserve">Федерации знаний, умений и навыков в области </w:t>
            </w:r>
            <w:proofErr w:type="gramStart"/>
            <w:r w:rsidR="00EF01CD" w:rsidRPr="009A7979">
              <w:rPr>
                <w:sz w:val="24"/>
                <w:szCs w:val="24"/>
              </w:rPr>
              <w:t>реализации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мероприятий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Комплексного плана противодействия идеологии терроризма</w:t>
            </w:r>
            <w:proofErr w:type="gramEnd"/>
            <w:r w:rsidR="00EF01CD" w:rsidRPr="009A7979">
              <w:rPr>
                <w:sz w:val="24"/>
                <w:szCs w:val="24"/>
              </w:rPr>
              <w:t xml:space="preserve"> в Российской</w:t>
            </w:r>
            <w:r w:rsidR="00EF01CD" w:rsidRPr="009A7979">
              <w:rPr>
                <w:spacing w:val="1"/>
                <w:sz w:val="24"/>
                <w:szCs w:val="24"/>
              </w:rPr>
              <w:t xml:space="preserve"> </w:t>
            </w:r>
            <w:r w:rsidR="00EF01CD" w:rsidRPr="009A7979">
              <w:rPr>
                <w:sz w:val="24"/>
                <w:szCs w:val="24"/>
              </w:rPr>
              <w:t>Федерации.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результате освоения программы слушатель должен </w:t>
            </w:r>
          </w:p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BDD" w:rsidRPr="009A7979" w:rsidRDefault="00EF01CD" w:rsidP="002A0530">
            <w:pPr>
              <w:pStyle w:val="a6"/>
              <w:ind w:left="0"/>
              <w:rPr>
                <w:b/>
                <w:sz w:val="24"/>
                <w:szCs w:val="24"/>
                <w:lang w:eastAsia="ru-RU"/>
              </w:rPr>
            </w:pPr>
            <w:r w:rsidRPr="009A7979">
              <w:rPr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цели,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задачи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содержание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Комплексного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плана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противодействия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идеологии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терроризма в</w:t>
            </w:r>
            <w:r w:rsidRPr="009A7979">
              <w:rPr>
                <w:spacing w:val="-2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Российской Федерации;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особенности организации и проведения воспитательных и культурно-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просветительских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мероприятий,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направленных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на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развитие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у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детей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молодежи неприятия идеологии терроризма и привитие им традиционных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российских духовно-нравственных</w:t>
            </w:r>
            <w:r w:rsidRPr="009A7979">
              <w:rPr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ценностей;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требования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по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структуре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содержанию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отчетов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об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исполнении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7979">
              <w:rPr>
                <w:sz w:val="24"/>
                <w:szCs w:val="24"/>
              </w:rPr>
              <w:t>мероприятий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Комплексного плана противодействия идеологии терроризма</w:t>
            </w:r>
            <w:proofErr w:type="gramEnd"/>
            <w:r w:rsidRPr="009A7979">
              <w:rPr>
                <w:sz w:val="24"/>
                <w:szCs w:val="24"/>
              </w:rPr>
              <w:t xml:space="preserve"> 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Российской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Федерации;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основные отличительные черты и тенденции современного терроризма;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основные</w:t>
            </w:r>
            <w:r w:rsidRPr="009A7979">
              <w:rPr>
                <w:spacing w:val="55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внешние</w:t>
            </w:r>
            <w:r w:rsidRPr="009A7979">
              <w:rPr>
                <w:spacing w:val="55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</w:t>
            </w:r>
            <w:r w:rsidRPr="009A7979">
              <w:rPr>
                <w:spacing w:val="55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внутренние</w:t>
            </w:r>
            <w:r w:rsidRPr="009A7979">
              <w:rPr>
                <w:spacing w:val="52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факторы,</w:t>
            </w:r>
            <w:r w:rsidRPr="009A7979">
              <w:rPr>
                <w:spacing w:val="54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обусловливающие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возникновение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распространение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террористических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проявлений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на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территории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Российской Федерации;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pacing w:val="-8"/>
                <w:sz w:val="24"/>
                <w:szCs w:val="24"/>
              </w:rPr>
              <w:t xml:space="preserve">основные принципы организации противодействия </w:t>
            </w:r>
            <w:r w:rsidRPr="009A7979">
              <w:rPr>
                <w:spacing w:val="-7"/>
                <w:sz w:val="24"/>
                <w:szCs w:val="24"/>
              </w:rPr>
              <w:t>терроризму в Российской</w:t>
            </w:r>
            <w:r w:rsidRPr="009A7979">
              <w:rPr>
                <w:spacing w:val="-67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Федерации;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основы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правового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регулирования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противодействия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терроризму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Российской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Федерации;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4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основные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направления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реализации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«Комплексного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плана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 xml:space="preserve">противодействия   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 xml:space="preserve">идеологии   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терроризма     в     Российской     Федерации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на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2019</w:t>
            </w:r>
            <w:r w:rsidRPr="009A7979">
              <w:rPr>
                <w:spacing w:val="-2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– 2023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гг.».</w:t>
            </w:r>
          </w:p>
          <w:p w:rsidR="002A0530" w:rsidRPr="009A7979" w:rsidRDefault="002A0530" w:rsidP="002A0530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  <w:p w:rsidR="00525BDD" w:rsidRPr="009A7979" w:rsidRDefault="00525BDD" w:rsidP="002A0530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A7979">
              <w:rPr>
                <w:b/>
                <w:sz w:val="24"/>
                <w:szCs w:val="24"/>
              </w:rPr>
              <w:t>Уметь</w:t>
            </w:r>
            <w:r w:rsidRPr="000B6B6A">
              <w:rPr>
                <w:b/>
                <w:sz w:val="24"/>
                <w:szCs w:val="24"/>
              </w:rPr>
              <w:t>: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5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 xml:space="preserve">анализировать и оценивать информацию об исполнении </w:t>
            </w:r>
            <w:proofErr w:type="gramStart"/>
            <w:r w:rsidRPr="009A7979">
              <w:rPr>
                <w:sz w:val="24"/>
                <w:szCs w:val="24"/>
              </w:rPr>
              <w:t>мероприятий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Комплексного плана противодействия идеологии терроризма</w:t>
            </w:r>
            <w:proofErr w:type="gramEnd"/>
            <w:r w:rsidRPr="009A7979">
              <w:rPr>
                <w:sz w:val="24"/>
                <w:szCs w:val="24"/>
              </w:rPr>
              <w:t xml:space="preserve"> в Российской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Федерации; применять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полученные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результате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освоения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учебной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дисциплины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знания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</w:t>
            </w:r>
            <w:r w:rsidRPr="009A7979">
              <w:rPr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процессе</w:t>
            </w:r>
            <w:r w:rsidRPr="009A7979">
              <w:rPr>
                <w:spacing w:val="-4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решения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повседневных</w:t>
            </w:r>
            <w:r w:rsidRPr="009A7979">
              <w:rPr>
                <w:spacing w:val="-4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профессиональных задач;</w:t>
            </w:r>
          </w:p>
          <w:p w:rsidR="00525BDD" w:rsidRPr="009A7979" w:rsidRDefault="00525BDD" w:rsidP="00A0383E">
            <w:pPr>
              <w:pStyle w:val="a6"/>
              <w:numPr>
                <w:ilvl w:val="0"/>
                <w:numId w:val="5"/>
              </w:numPr>
              <w:tabs>
                <w:tab w:val="left" w:pos="421"/>
              </w:tabs>
              <w:ind w:left="36" w:firstLine="0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осуществлять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взаимодействие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сотрудниками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других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субъектов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противодействия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терроризму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по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отдельным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вопросам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противодействию</w:t>
            </w:r>
            <w:r w:rsidRPr="009A7979">
              <w:rPr>
                <w:spacing w:val="-67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идеологии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терроризма.</w:t>
            </w:r>
          </w:p>
          <w:p w:rsidR="002A0530" w:rsidRPr="009A7979" w:rsidRDefault="002A0530" w:rsidP="002A0530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  <w:p w:rsidR="00525BDD" w:rsidRPr="009A7979" w:rsidRDefault="00525BDD" w:rsidP="002A0530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9A7979">
              <w:rPr>
                <w:b/>
                <w:sz w:val="24"/>
                <w:szCs w:val="24"/>
              </w:rPr>
              <w:t>Владеть</w:t>
            </w:r>
            <w:r w:rsidRPr="000B6B6A">
              <w:rPr>
                <w:b/>
                <w:sz w:val="24"/>
                <w:szCs w:val="24"/>
              </w:rPr>
              <w:t>:</w:t>
            </w:r>
          </w:p>
          <w:p w:rsidR="00A0383E" w:rsidRDefault="00525BDD" w:rsidP="00A0383E">
            <w:pPr>
              <w:pStyle w:val="a6"/>
              <w:numPr>
                <w:ilvl w:val="0"/>
                <w:numId w:val="6"/>
              </w:numPr>
              <w:tabs>
                <w:tab w:val="left" w:pos="421"/>
              </w:tabs>
              <w:ind w:left="36" w:firstLine="0"/>
              <w:jc w:val="left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>навыками</w:t>
            </w:r>
            <w:r w:rsidRPr="009A7979">
              <w:rPr>
                <w:spacing w:val="19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организации</w:t>
            </w:r>
            <w:r w:rsidRPr="009A7979">
              <w:rPr>
                <w:spacing w:val="19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</w:t>
            </w:r>
            <w:r w:rsidRPr="009A7979">
              <w:rPr>
                <w:spacing w:val="17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реализации</w:t>
            </w:r>
            <w:r w:rsidRPr="009A7979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9A7979">
              <w:rPr>
                <w:sz w:val="24"/>
                <w:szCs w:val="24"/>
              </w:rPr>
              <w:t>мероприятий</w:t>
            </w:r>
            <w:r w:rsidRPr="009A7979">
              <w:rPr>
                <w:spacing w:val="13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Комплексного</w:t>
            </w:r>
            <w:r w:rsidRPr="009A7979">
              <w:rPr>
                <w:spacing w:val="19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плана</w:t>
            </w:r>
            <w:r w:rsidRPr="009A7979">
              <w:rPr>
                <w:spacing w:val="-67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противодействия</w:t>
            </w:r>
            <w:r w:rsidRPr="009A7979">
              <w:rPr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идеологии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терроризма</w:t>
            </w:r>
            <w:proofErr w:type="gramEnd"/>
            <w:r w:rsidRPr="009A7979">
              <w:rPr>
                <w:spacing w:val="-4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</w:t>
            </w:r>
            <w:r w:rsidRPr="009A7979">
              <w:rPr>
                <w:spacing w:val="-2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Российской</w:t>
            </w:r>
            <w:r w:rsidRPr="009A7979">
              <w:rPr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Федерации;</w:t>
            </w:r>
          </w:p>
          <w:p w:rsidR="006F40A5" w:rsidRPr="00A0383E" w:rsidRDefault="00525BDD" w:rsidP="00A0383E">
            <w:pPr>
              <w:pStyle w:val="a6"/>
              <w:numPr>
                <w:ilvl w:val="0"/>
                <w:numId w:val="6"/>
              </w:numPr>
              <w:tabs>
                <w:tab w:val="left" w:pos="421"/>
              </w:tabs>
              <w:ind w:left="36" w:firstLine="0"/>
              <w:jc w:val="left"/>
              <w:rPr>
                <w:sz w:val="24"/>
                <w:szCs w:val="24"/>
              </w:rPr>
            </w:pPr>
            <w:r w:rsidRPr="00A0383E">
              <w:rPr>
                <w:sz w:val="24"/>
                <w:szCs w:val="24"/>
              </w:rPr>
              <w:t>навыками</w:t>
            </w:r>
            <w:r w:rsidRPr="00A0383E">
              <w:rPr>
                <w:spacing w:val="27"/>
                <w:sz w:val="24"/>
                <w:szCs w:val="24"/>
              </w:rPr>
              <w:t xml:space="preserve"> </w:t>
            </w:r>
            <w:r w:rsidRPr="00A0383E">
              <w:rPr>
                <w:sz w:val="24"/>
                <w:szCs w:val="24"/>
              </w:rPr>
              <w:t>подготовки</w:t>
            </w:r>
            <w:r w:rsidRPr="00A0383E">
              <w:rPr>
                <w:spacing w:val="28"/>
                <w:sz w:val="24"/>
                <w:szCs w:val="24"/>
              </w:rPr>
              <w:t xml:space="preserve"> </w:t>
            </w:r>
            <w:r w:rsidRPr="00A0383E">
              <w:rPr>
                <w:sz w:val="24"/>
                <w:szCs w:val="24"/>
              </w:rPr>
              <w:t>и</w:t>
            </w:r>
            <w:r w:rsidRPr="00A0383E">
              <w:rPr>
                <w:spacing w:val="25"/>
                <w:sz w:val="24"/>
                <w:szCs w:val="24"/>
              </w:rPr>
              <w:t xml:space="preserve"> </w:t>
            </w:r>
            <w:r w:rsidRPr="00A0383E">
              <w:rPr>
                <w:sz w:val="24"/>
                <w:szCs w:val="24"/>
              </w:rPr>
              <w:t>проведения</w:t>
            </w:r>
            <w:r w:rsidRPr="00A0383E">
              <w:rPr>
                <w:spacing w:val="25"/>
                <w:sz w:val="24"/>
                <w:szCs w:val="24"/>
              </w:rPr>
              <w:t xml:space="preserve"> </w:t>
            </w:r>
            <w:r w:rsidRPr="00A0383E">
              <w:rPr>
                <w:sz w:val="24"/>
                <w:szCs w:val="24"/>
              </w:rPr>
              <w:t>мероприятий,</w:t>
            </w:r>
            <w:r w:rsidRPr="00A0383E">
              <w:rPr>
                <w:spacing w:val="26"/>
                <w:sz w:val="24"/>
                <w:szCs w:val="24"/>
              </w:rPr>
              <w:t xml:space="preserve"> </w:t>
            </w:r>
            <w:r w:rsidRPr="00A0383E">
              <w:rPr>
                <w:sz w:val="24"/>
                <w:szCs w:val="24"/>
              </w:rPr>
              <w:t>направленных</w:t>
            </w:r>
            <w:r w:rsidRPr="00A0383E">
              <w:rPr>
                <w:spacing w:val="28"/>
                <w:sz w:val="24"/>
                <w:szCs w:val="24"/>
              </w:rPr>
              <w:t xml:space="preserve"> </w:t>
            </w:r>
            <w:r w:rsidRPr="00A0383E">
              <w:rPr>
                <w:sz w:val="24"/>
                <w:szCs w:val="24"/>
              </w:rPr>
              <w:t>на</w:t>
            </w:r>
            <w:r w:rsidRPr="00A0383E">
              <w:rPr>
                <w:spacing w:val="-67"/>
                <w:sz w:val="24"/>
                <w:szCs w:val="24"/>
              </w:rPr>
              <w:t xml:space="preserve"> </w:t>
            </w:r>
            <w:r w:rsidRPr="00A0383E">
              <w:rPr>
                <w:sz w:val="24"/>
                <w:szCs w:val="24"/>
              </w:rPr>
              <w:t>профилактику терроризма.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796" w:type="dxa"/>
          </w:tcPr>
          <w:p w:rsidR="00EF01CD" w:rsidRPr="009A7979" w:rsidRDefault="00EF01CD" w:rsidP="002A053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suppressAutoHyphens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мероприятий Комплексного плана противодействия идеологии терроризма</w:t>
            </w:r>
            <w:proofErr w:type="gramEnd"/>
            <w:r w:rsidRPr="009A79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 в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9A7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(ПК-1);</w:t>
            </w:r>
          </w:p>
          <w:p w:rsidR="006F40A5" w:rsidRPr="009A7979" w:rsidRDefault="00EF01CD" w:rsidP="002A053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suppressAutoHyphens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знания о правовых и организационных основах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противодействия терроризму в Российской Федерации в профессиональной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A79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(ПК</w:t>
            </w:r>
            <w:r w:rsidRPr="009A79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-2).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796" w:type="dxa"/>
          </w:tcPr>
          <w:p w:rsidR="000A6A22" w:rsidRPr="009A7979" w:rsidRDefault="000A6A22" w:rsidP="009A7979">
            <w:pPr>
              <w:pStyle w:val="TableParagraph"/>
              <w:spacing w:before="27"/>
              <w:ind w:right="89"/>
              <w:rPr>
                <w:b/>
                <w:sz w:val="24"/>
                <w:szCs w:val="24"/>
              </w:rPr>
            </w:pPr>
            <w:r w:rsidRPr="009A7979">
              <w:rPr>
                <w:b/>
                <w:sz w:val="24"/>
                <w:szCs w:val="24"/>
              </w:rPr>
              <w:t xml:space="preserve">Раздел </w:t>
            </w:r>
            <w:r w:rsidRPr="009A7979">
              <w:rPr>
                <w:b/>
                <w:sz w:val="24"/>
                <w:szCs w:val="24"/>
                <w:lang w:val="en-US"/>
              </w:rPr>
              <w:t>I</w:t>
            </w:r>
            <w:r w:rsidRPr="009A7979">
              <w:rPr>
                <w:b/>
                <w:sz w:val="24"/>
                <w:szCs w:val="24"/>
              </w:rPr>
              <w:t>. Терроризм в системе</w:t>
            </w:r>
            <w:r w:rsidRPr="009A797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b/>
                <w:sz w:val="24"/>
                <w:szCs w:val="24"/>
              </w:rPr>
              <w:t>угроз</w:t>
            </w:r>
            <w:r w:rsidRPr="009A7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b/>
                <w:sz w:val="24"/>
                <w:szCs w:val="24"/>
              </w:rPr>
              <w:t>национальной</w:t>
            </w:r>
          </w:p>
          <w:p w:rsidR="000A6A22" w:rsidRPr="009A7979" w:rsidRDefault="000A6A22" w:rsidP="000A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Российской</w:t>
            </w:r>
            <w:r w:rsidRPr="009A7979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="009A7979" w:rsidRPr="009A7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1. Понятие,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ab/>
              <w:t>сущность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современные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терроризма.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2. Терроризм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 xml:space="preserve">Факторы, 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влияющие </w:t>
            </w:r>
            <w:r w:rsidRPr="009A7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9A79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распространение терроризма</w:t>
            </w:r>
            <w:r w:rsidRPr="009A79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3. Участие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ab/>
              <w:t>власти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9A79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формировании 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реализации основных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направлений государственной политики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9A79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терроризму.</w:t>
            </w:r>
          </w:p>
          <w:p w:rsidR="009A7979" w:rsidRPr="009A7979" w:rsidRDefault="009A7979" w:rsidP="000A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22" w:rsidRPr="009A7979" w:rsidRDefault="000A6A22" w:rsidP="000A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A7979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9A7979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A79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Реализация</w:t>
            </w:r>
            <w:r w:rsidRPr="009A7979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gramStart"/>
            <w:r w:rsidR="009A7979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</w:t>
            </w:r>
            <w:r w:rsidRPr="009A79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Комплексного</w:t>
            </w:r>
            <w:r w:rsidRPr="009A7979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="009A7979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плана </w:t>
            </w:r>
            <w:r w:rsidRPr="009A79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противодействия</w:t>
            </w:r>
            <w:r w:rsidRPr="009A7979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="009A7979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</w:t>
            </w:r>
            <w:proofErr w:type="gramEnd"/>
            <w:r w:rsidR="009A7979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российской Федерации.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4. Цели,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9A7979" w:rsidRPr="009A7979" w:rsidRDefault="009A7979" w:rsidP="009A7979">
            <w:pPr>
              <w:pStyle w:val="TableParagraph"/>
              <w:tabs>
                <w:tab w:val="left" w:pos="2042"/>
                <w:tab w:val="left" w:pos="2863"/>
              </w:tabs>
              <w:spacing w:before="22"/>
              <w:ind w:left="26" w:right="13"/>
              <w:jc w:val="both"/>
              <w:rPr>
                <w:sz w:val="24"/>
                <w:szCs w:val="24"/>
              </w:rPr>
            </w:pPr>
            <w:r w:rsidRPr="009A7979">
              <w:rPr>
                <w:sz w:val="24"/>
                <w:szCs w:val="24"/>
              </w:rPr>
              <w:t xml:space="preserve">Тема 5. Организация и </w:t>
            </w:r>
            <w:r w:rsidRPr="009A7979">
              <w:rPr>
                <w:spacing w:val="-1"/>
                <w:sz w:val="24"/>
                <w:szCs w:val="24"/>
              </w:rPr>
              <w:t>координация</w:t>
            </w:r>
            <w:r w:rsidRPr="009A7979">
              <w:rPr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деятельности федеральных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органов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исполнительной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власти, органов исполнительной власти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субъектов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Российской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Федерации,</w:t>
            </w:r>
            <w:r w:rsidRPr="009A7979">
              <w:rPr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органов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местного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самоуправления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по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pacing w:val="-2"/>
                <w:sz w:val="24"/>
                <w:szCs w:val="24"/>
              </w:rPr>
              <w:t xml:space="preserve">исполнению </w:t>
            </w:r>
            <w:proofErr w:type="gramStart"/>
            <w:r w:rsidRPr="009A7979">
              <w:rPr>
                <w:spacing w:val="-2"/>
                <w:sz w:val="24"/>
                <w:szCs w:val="24"/>
              </w:rPr>
              <w:t>мероприятий Комплексного</w:t>
            </w:r>
            <w:r w:rsidRPr="009A7979">
              <w:rPr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плана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противодействия</w:t>
            </w:r>
            <w:r w:rsidRPr="009A7979">
              <w:rPr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идеологии</w:t>
            </w:r>
            <w:r w:rsidRPr="009A7979">
              <w:rPr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sz w:val="24"/>
                <w:szCs w:val="24"/>
              </w:rPr>
              <w:t>терроризма</w:t>
            </w:r>
            <w:proofErr w:type="gramEnd"/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9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6. Требования по структуре и содержанию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proofErr w:type="gramEnd"/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9A7979" w:rsidRPr="009A7979" w:rsidRDefault="009A7979" w:rsidP="000A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A5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A6A22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</w:t>
            </w:r>
            <w:r w:rsidR="000A6A22" w:rsidRPr="009A79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="000A6A22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аспекты</w:t>
            </w:r>
            <w:r w:rsidR="000A6A22" w:rsidRPr="009A7979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="000A6A22" w:rsidRPr="009A79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мероприятий</w:t>
            </w:r>
            <w:r w:rsidR="000A6A22" w:rsidRPr="009A7979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Комплексного </w:t>
            </w:r>
            <w:r w:rsidR="000A6A22" w:rsidRPr="009A797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плана</w:t>
            </w:r>
            <w:r w:rsidR="000A6A22" w:rsidRPr="009A7979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противодействия </w:t>
            </w:r>
            <w:r w:rsidR="000A6A22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</w:t>
            </w:r>
            <w:r w:rsidR="000A6A22" w:rsidRPr="009A7979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="000A6A22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терроризма</w:t>
            </w:r>
            <w:proofErr w:type="gramEnd"/>
            <w:r w:rsidR="000A6A22" w:rsidRPr="009A79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0A6A22"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A6A22" w:rsidRPr="009A797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подверженными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воздействию</w:t>
            </w:r>
            <w:r w:rsidRPr="009A79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терроризма,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подпавшими</w:t>
            </w:r>
            <w:r w:rsidRPr="009A7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под ее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влияние.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8.  Меры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  <w:r w:rsidRPr="009A79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сознания.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 xml:space="preserve">Тема 9. Совершенствование </w:t>
            </w:r>
            <w:r w:rsidRPr="009A79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информационно-пропагандистского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Pr="009A797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9A797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9A797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A79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9A7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терроризма.</w:t>
            </w:r>
          </w:p>
          <w:p w:rsidR="009A7979" w:rsidRPr="009A7979" w:rsidRDefault="009A7979" w:rsidP="009A7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Тема 10. Организационные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меры,</w:t>
            </w:r>
            <w:r w:rsidRPr="009A79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</w:t>
            </w:r>
            <w:r w:rsidRPr="009A79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</w:t>
            </w:r>
            <w:r w:rsidRPr="009A79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9A797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9A7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9A79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7979">
              <w:rPr>
                <w:rFonts w:ascii="Times New Roman" w:hAnsi="Times New Roman" w:cs="Times New Roman"/>
                <w:sz w:val="24"/>
                <w:szCs w:val="24"/>
              </w:rPr>
              <w:t>терроризму.</w:t>
            </w:r>
          </w:p>
        </w:tc>
      </w:tr>
      <w:tr w:rsidR="00525BDD" w:rsidRPr="009A7979" w:rsidTr="009A7979">
        <w:tc>
          <w:tcPr>
            <w:tcW w:w="2297" w:type="dxa"/>
          </w:tcPr>
          <w:p w:rsidR="006F40A5" w:rsidRPr="009A7979" w:rsidRDefault="006F40A5" w:rsidP="002A0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промежуточной </w:t>
            </w: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7796" w:type="dxa"/>
          </w:tcPr>
          <w:p w:rsidR="006F40A5" w:rsidRPr="009A7979" w:rsidRDefault="009A14B7" w:rsidP="002A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Зачет </w:t>
            </w:r>
          </w:p>
        </w:tc>
      </w:tr>
      <w:tr w:rsidR="0068434A" w:rsidRPr="009A7979" w:rsidTr="009A7979">
        <w:tc>
          <w:tcPr>
            <w:tcW w:w="2297" w:type="dxa"/>
          </w:tcPr>
          <w:p w:rsidR="0068434A" w:rsidRPr="009A7979" w:rsidRDefault="0068434A" w:rsidP="00684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Общий объем программы </w:t>
            </w:r>
          </w:p>
        </w:tc>
        <w:tc>
          <w:tcPr>
            <w:tcW w:w="7796" w:type="dxa"/>
          </w:tcPr>
          <w:p w:rsidR="0068434A" w:rsidRPr="00692B58" w:rsidRDefault="0068434A" w:rsidP="00684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32 аудиторных</w:t>
            </w:r>
          </w:p>
        </w:tc>
      </w:tr>
      <w:tr w:rsidR="0068434A" w:rsidRPr="009A7979" w:rsidTr="009A7979">
        <w:tc>
          <w:tcPr>
            <w:tcW w:w="2297" w:type="dxa"/>
          </w:tcPr>
          <w:p w:rsidR="0068434A" w:rsidRPr="009A7979" w:rsidRDefault="0068434A" w:rsidP="006843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A797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796" w:type="dxa"/>
          </w:tcPr>
          <w:p w:rsidR="0068434A" w:rsidRPr="009A7979" w:rsidRDefault="00CF4ACC" w:rsidP="00CF4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93418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934187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применением дистанционных образовательных технологий</w:t>
            </w:r>
          </w:p>
        </w:tc>
      </w:tr>
    </w:tbl>
    <w:p w:rsidR="00681A22" w:rsidRDefault="00681A22" w:rsidP="00681A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81A22" w:rsidRDefault="00681A22" w:rsidP="00681A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Контактная информация:</w:t>
      </w:r>
    </w:p>
    <w:p w:rsidR="00681A22" w:rsidRDefault="00681A22" w:rsidP="00681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Учебно-методический центр Координационного центра </w:t>
      </w:r>
      <w:r>
        <w:rPr>
          <w:rFonts w:ascii="Times New Roman" w:hAnsi="Times New Roman" w:cs="Times New Roman"/>
          <w:sz w:val="24"/>
          <w:szCs w:val="24"/>
        </w:rPr>
        <w:t xml:space="preserve">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ФГАОУ ВО «КФУ им. В.И. Вернадского»</w:t>
      </w:r>
    </w:p>
    <w:p w:rsidR="00681A22" w:rsidRDefault="00681A22" w:rsidP="00681A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Style w:val="a8"/>
          <w:sz w:val="24"/>
          <w:szCs w:val="24"/>
          <w:shd w:val="clear" w:color="auto" w:fill="FFFFFF"/>
        </w:rPr>
        <w:t>Адрес: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295007, Республика Крым, г. Симферополь, проспект Академика Вернадского, 4, ауд. 203 корпус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</w:p>
    <w:p w:rsidR="00681A22" w:rsidRDefault="00681A22" w:rsidP="00681A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a8"/>
          <w:sz w:val="24"/>
          <w:szCs w:val="24"/>
          <w:shd w:val="clear" w:color="auto" w:fill="FFFFFF"/>
          <w:lang w:val="en-US"/>
        </w:rPr>
        <w:t>E-mail: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>
          <w:rPr>
            <w:rStyle w:val="a4"/>
            <w:sz w:val="24"/>
            <w:szCs w:val="24"/>
            <w:shd w:val="clear" w:color="auto" w:fill="FFFFFF"/>
            <w:lang w:val="en-US"/>
          </w:rPr>
          <w:t>antiterror_cfuv@mail.ru</w:t>
        </w:r>
      </w:hyperlink>
    </w:p>
    <w:p w:rsidR="00681A22" w:rsidRDefault="00681A22" w:rsidP="00681A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a8"/>
          <w:sz w:val="24"/>
          <w:szCs w:val="24"/>
          <w:shd w:val="clear" w:color="auto" w:fill="FFFFFF"/>
          <w:lang w:val="en-US"/>
        </w:rPr>
        <w:t>WWW: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https://umc.cfuv.ru/</w:t>
      </w:r>
    </w:p>
    <w:p w:rsidR="009F7D79" w:rsidRPr="009F7D79" w:rsidRDefault="009F7D79" w:rsidP="009A79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sectPr w:rsidR="009F7D79" w:rsidRPr="009F7D79" w:rsidSect="001018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4">
    <w:altName w:val="Times New Roman"/>
    <w:charset w:val="CC"/>
    <w:family w:val="auto"/>
    <w:pitch w:val="variable"/>
  </w:font>
  <w:font w:name="Bitstream Vera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1C9"/>
    <w:multiLevelType w:val="hybridMultilevel"/>
    <w:tmpl w:val="AC8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7188"/>
    <w:multiLevelType w:val="hybridMultilevel"/>
    <w:tmpl w:val="829C31EE"/>
    <w:lvl w:ilvl="0" w:tplc="487AE0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D35BEA"/>
    <w:multiLevelType w:val="hybridMultilevel"/>
    <w:tmpl w:val="CC5C99DE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60657"/>
    <w:multiLevelType w:val="hybridMultilevel"/>
    <w:tmpl w:val="ED580B36"/>
    <w:lvl w:ilvl="0" w:tplc="58E00742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085C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3E2A415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FD8A54BA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B8BEC87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01C65A1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32D8032A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D3BA2DE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301283D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4">
    <w:nsid w:val="6E725971"/>
    <w:multiLevelType w:val="hybridMultilevel"/>
    <w:tmpl w:val="084A4E86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A23B0"/>
    <w:multiLevelType w:val="hybridMultilevel"/>
    <w:tmpl w:val="BC0EDB0E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B6"/>
    <w:rsid w:val="000A6A22"/>
    <w:rsid w:val="000B6B6A"/>
    <w:rsid w:val="001018AF"/>
    <w:rsid w:val="001F4038"/>
    <w:rsid w:val="002A0530"/>
    <w:rsid w:val="002B51BD"/>
    <w:rsid w:val="002D145A"/>
    <w:rsid w:val="00522AC0"/>
    <w:rsid w:val="00525BDD"/>
    <w:rsid w:val="0055161F"/>
    <w:rsid w:val="005D3B39"/>
    <w:rsid w:val="006302E5"/>
    <w:rsid w:val="00681A22"/>
    <w:rsid w:val="0068434A"/>
    <w:rsid w:val="006F40A5"/>
    <w:rsid w:val="00956776"/>
    <w:rsid w:val="009818B6"/>
    <w:rsid w:val="009A14B7"/>
    <w:rsid w:val="009A7979"/>
    <w:rsid w:val="009F7D79"/>
    <w:rsid w:val="00A0383E"/>
    <w:rsid w:val="00B167D7"/>
    <w:rsid w:val="00CF4ACC"/>
    <w:rsid w:val="00D31A6C"/>
    <w:rsid w:val="00E67729"/>
    <w:rsid w:val="00EF01CD"/>
    <w:rsid w:val="00F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9F7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9F7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iterror_cfu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BA7-91A5-4F3A-8AD3-AF2F3D1C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2023-01-17T07:32:00Z</dcterms:created>
  <dcterms:modified xsi:type="dcterms:W3CDTF">2023-01-17T09:14:00Z</dcterms:modified>
</cp:coreProperties>
</file>